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8ED1" w14:textId="77777777" w:rsidR="006D7831" w:rsidRPr="006D7831" w:rsidRDefault="006D7831" w:rsidP="006D7831">
      <w:pPr>
        <w:widowControl/>
        <w:shd w:val="clear" w:color="auto" w:fill="FFFFFF"/>
        <w:spacing w:before="225" w:after="75" w:line="400" w:lineRule="exact"/>
        <w:jc w:val="center"/>
        <w:outlineLvl w:val="2"/>
        <w:rPr>
          <w:rFonts w:ascii="微軟正黑體" w:eastAsia="微軟正黑體" w:hAnsi="微軟正黑體" w:cs="新細明體"/>
          <w:b/>
          <w:bCs/>
          <w:color w:val="CC0066"/>
          <w:kern w:val="0"/>
          <w:sz w:val="21"/>
          <w:szCs w:val="21"/>
        </w:rPr>
      </w:pP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獎學金申請辦法</w:t>
      </w:r>
    </w:p>
    <w:p w14:paraId="688A1019" w14:textId="77777777" w:rsidR="006D7831" w:rsidRDefault="006D7831" w:rsidP="006D7831">
      <w:pPr>
        <w:widowControl/>
        <w:shd w:val="clear" w:color="auto" w:fill="FFFFFF"/>
        <w:spacing w:line="340" w:lineRule="exact"/>
        <w:jc w:val="center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白曉燕文教基金會【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114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學年度第一學期】警察子女獎助學金申請辦法</w:t>
      </w:r>
    </w:p>
    <w:p w14:paraId="65229AC5" w14:textId="64533E4E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一、依據：</w:t>
      </w:r>
    </w:p>
    <w:p w14:paraId="03D808B0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      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財團法人白曉燕文教基金會為營造安居樂業的社會，讓孩子平安長大及感謝警界</w:t>
      </w:r>
    </w:p>
    <w:p w14:paraId="541B0412" w14:textId="34322C3E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      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辛勞，鼓舞警察士氣，特訂定本辦法。</w:t>
      </w:r>
    </w:p>
    <w:p w14:paraId="39228558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FF000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二、獎學金頒發對象：</w:t>
      </w:r>
      <w:r w:rsidRPr="006D7831">
        <w:rPr>
          <w:rFonts w:ascii="Times New Roman" w:eastAsia="微軟正黑體" w:hAnsi="Times New Roman" w:cs="Times New Roman"/>
          <w:color w:val="FF0000"/>
          <w:kern w:val="0"/>
          <w:sz w:val="27"/>
          <w:szCs w:val="27"/>
        </w:rPr>
        <w:t>（已畢業大四學生、研究所、碩士、公費生等無法接受申請）</w:t>
      </w:r>
    </w:p>
    <w:p w14:paraId="24ED90AC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       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現就讀於國內各公私立大專院校、高中、高職之肄業正式學生（含夜校生）。</w:t>
      </w:r>
    </w:p>
    <w:p w14:paraId="7318A8C7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微軟正黑體" w:eastAsia="微軟正黑體" w:hAnsi="微軟正黑體" w:cs="新細明體"/>
          <w:color w:val="FF0066"/>
          <w:kern w:val="0"/>
          <w:sz w:val="27"/>
          <w:szCs w:val="27"/>
        </w:rPr>
      </w:pPr>
      <w:r w:rsidRPr="006D7831">
        <w:rPr>
          <w:rFonts w:ascii="微軟正黑體" w:eastAsia="微軟正黑體" w:hAnsi="微軟正黑體" w:cs="新細明體" w:hint="eastAsia"/>
          <w:color w:val="404040"/>
          <w:kern w:val="0"/>
          <w:sz w:val="27"/>
          <w:szCs w:val="27"/>
        </w:rPr>
        <w:t>       </w:t>
      </w:r>
      <w:r w:rsidRPr="006D7831">
        <w:rPr>
          <w:rFonts w:ascii="微軟正黑體" w:eastAsia="微軟正黑體" w:hAnsi="微軟正黑體" w:cs="新細明體" w:hint="eastAsia"/>
          <w:color w:val="FF0066"/>
          <w:kern w:val="0"/>
          <w:sz w:val="27"/>
          <w:szCs w:val="27"/>
        </w:rPr>
        <w:t>【備註】就讀高中職一年級新生，因無高中職成績單，無法申請</w:t>
      </w:r>
      <w:proofErr w:type="gramStart"/>
      <w:r w:rsidRPr="006D7831">
        <w:rPr>
          <w:rFonts w:ascii="微軟正黑體" w:eastAsia="微軟正黑體" w:hAnsi="微軟正黑體" w:cs="新細明體" w:hint="eastAsia"/>
          <w:color w:val="FF0066"/>
          <w:kern w:val="0"/>
          <w:sz w:val="27"/>
          <w:szCs w:val="27"/>
        </w:rPr>
        <w:t>高中職組部份</w:t>
      </w:r>
      <w:proofErr w:type="gramEnd"/>
    </w:p>
    <w:p w14:paraId="51ADF3AE" w14:textId="196A2C69" w:rsidR="006D7831" w:rsidRDefault="006D7831" w:rsidP="006D7831">
      <w:pPr>
        <w:widowControl/>
        <w:shd w:val="clear" w:color="auto" w:fill="FFFFFF"/>
        <w:spacing w:line="340" w:lineRule="exact"/>
        <w:rPr>
          <w:rFonts w:ascii="微軟正黑體" w:eastAsia="微軟正黑體" w:hAnsi="微軟正黑體" w:cs="新細明體"/>
          <w:color w:val="FF0066"/>
          <w:kern w:val="0"/>
          <w:sz w:val="27"/>
          <w:szCs w:val="27"/>
        </w:rPr>
      </w:pPr>
      <w:r w:rsidRPr="006D7831">
        <w:rPr>
          <w:rFonts w:ascii="微軟正黑體" w:eastAsia="微軟正黑體" w:hAnsi="微軟正黑體" w:cs="新細明體" w:hint="eastAsia"/>
          <w:color w:val="FF0066"/>
          <w:kern w:val="0"/>
          <w:sz w:val="27"/>
          <w:szCs w:val="27"/>
        </w:rPr>
        <w:t>                 就讀大學、大專組一年級新生，請用高中職三年級下學期成績單申請</w:t>
      </w:r>
    </w:p>
    <w:p w14:paraId="73CC050D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微軟正黑體" w:eastAsia="微軟正黑體" w:hAnsi="微軟正黑體" w:cs="新細明體"/>
          <w:color w:val="0000FF"/>
          <w:kern w:val="0"/>
          <w:sz w:val="21"/>
          <w:szCs w:val="21"/>
        </w:rPr>
      </w:pPr>
      <w:r w:rsidRPr="006D7831">
        <w:rPr>
          <w:rFonts w:ascii="微軟正黑體" w:eastAsia="微軟正黑體" w:hAnsi="微軟正黑體" w:cs="新細明體" w:hint="eastAsia"/>
          <w:color w:val="FF0066"/>
          <w:kern w:val="0"/>
          <w:sz w:val="27"/>
          <w:szCs w:val="27"/>
        </w:rPr>
        <w:t>                 C、D</w:t>
      </w:r>
      <w:proofErr w:type="gramStart"/>
      <w:r w:rsidRPr="006D7831">
        <w:rPr>
          <w:rFonts w:ascii="微軟正黑體" w:eastAsia="微軟正黑體" w:hAnsi="微軟正黑體" w:cs="新細明體" w:hint="eastAsia"/>
          <w:color w:val="FF0066"/>
          <w:kern w:val="0"/>
          <w:sz w:val="27"/>
          <w:szCs w:val="27"/>
        </w:rPr>
        <w:t>高中職組</w:t>
      </w:r>
      <w:proofErr w:type="gramEnd"/>
      <w:r w:rsidRPr="006D7831">
        <w:rPr>
          <w:rFonts w:ascii="微軟正黑體" w:eastAsia="微軟正黑體" w:hAnsi="微軟正黑體" w:cs="新細明體" w:hint="eastAsia"/>
          <w:color w:val="FF0066"/>
          <w:kern w:val="0"/>
          <w:sz w:val="27"/>
          <w:szCs w:val="27"/>
        </w:rPr>
        <w:t>，請檢附大學在學證明書證明目前在</w:t>
      </w:r>
      <w:r>
        <w:rPr>
          <w:rFonts w:ascii="微軟正黑體" w:eastAsia="微軟正黑體" w:hAnsi="微軟正黑體" w:cs="新細明體" w:hint="eastAsia"/>
          <w:color w:val="FF0066"/>
          <w:kern w:val="0"/>
          <w:sz w:val="27"/>
          <w:szCs w:val="27"/>
        </w:rPr>
        <w:t>學。</w:t>
      </w:r>
      <w:r w:rsidRPr="006D7831">
        <w:rPr>
          <w:rFonts w:ascii="微軟正黑體" w:eastAsia="微軟正黑體" w:hAnsi="微軟正黑體" w:cs="新細明體" w:hint="eastAsia"/>
          <w:color w:val="0000FF"/>
          <w:kern w:val="0"/>
          <w:sz w:val="21"/>
          <w:szCs w:val="21"/>
        </w:rPr>
        <w:t>(適用於每年 9月申請時)</w:t>
      </w:r>
    </w:p>
    <w:p w14:paraId="18794132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微軟正黑體" w:eastAsia="微軟正黑體" w:hAnsi="微軟正黑體" w:cs="新細明體" w:hint="eastAsia"/>
          <w:color w:val="CC0066"/>
          <w:kern w:val="0"/>
          <w:sz w:val="27"/>
          <w:szCs w:val="27"/>
        </w:rPr>
        <w:t>   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    01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、獎勵對象：警政署所屬警察機關編制內現職員工之子女。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>        02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、獎助對象：因公殉職、死亡、殘廢或受重傷之原警政署所屬警察機關編制內</w:t>
      </w:r>
    </w:p>
    <w:p w14:paraId="74083DE9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                          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員工子女。（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病故不予受理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）</w:t>
      </w:r>
      <w:r>
        <w:rPr>
          <w:rFonts w:ascii="Times New Roman" w:eastAsia="微軟正黑體" w:hAnsi="Times New Roman" w:cs="Times New Roman" w:hint="eastAsia"/>
          <w:color w:val="404040"/>
          <w:kern w:val="0"/>
          <w:sz w:val="27"/>
          <w:szCs w:val="27"/>
        </w:rPr>
        <w:t>\</w:t>
      </w:r>
    </w:p>
    <w:p w14:paraId="5D432942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三、申請標準：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        </w:t>
      </w:r>
    </w:p>
    <w:p w14:paraId="2CCAE92A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>
        <w:rPr>
          <w:rFonts w:ascii="Times New Roman" w:eastAsia="微軟正黑體" w:hAnsi="Times New Roman" w:cs="Times New Roman" w:hint="eastAsia"/>
          <w:color w:val="404040"/>
          <w:kern w:val="0"/>
          <w:sz w:val="27"/>
          <w:szCs w:val="27"/>
        </w:rPr>
        <w:t xml:space="preserve">     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01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、獎勵部份：學業平均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80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分以上，每</w:t>
      </w:r>
      <w:proofErr w:type="gramStart"/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科均須及格</w:t>
      </w:r>
      <w:proofErr w:type="gramEnd"/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。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>        02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、獎助部份：學業平均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60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分以上，每</w:t>
      </w:r>
      <w:proofErr w:type="gramStart"/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科均須及格</w:t>
      </w:r>
      <w:proofErr w:type="gramEnd"/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。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>        03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、未領學校或其他單位機構之獎學金。</w:t>
      </w:r>
    </w:p>
    <w:p w14:paraId="4A6BB451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四、</w:t>
      </w:r>
    </w:p>
    <w:p w14:paraId="1B80B57D" w14:textId="64201218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>
        <w:rPr>
          <w:rFonts w:ascii="Times New Roman" w:eastAsia="微軟正黑體" w:hAnsi="Times New Roman" w:cs="Times New Roman" w:hint="eastAsia"/>
          <w:color w:val="404040"/>
          <w:kern w:val="0"/>
          <w:sz w:val="27"/>
          <w:szCs w:val="27"/>
        </w:rPr>
        <w:t xml:space="preserve">   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獎勵獎學金名額及金額：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>    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　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A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大學組：每學期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29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名，每名獎學金新台幣：壹萬元整。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 xml:space="preserve">   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　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B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專科組：每學期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 6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名，每名獎學金新台幣：壹萬元整。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 xml:space="preserve">   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　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C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高中組：每學期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31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名，每名獎學金新台幣：伍仟元整。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>   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　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 D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高職組：每學期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24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名，每名獎學金新台幣：伍仟元整。</w:t>
      </w:r>
    </w:p>
    <w:p w14:paraId="3F06EFA3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      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獎助獎學金名額及金額：（父或母因公殉職、死亡、殘廢、重傷等）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 xml:space="preserve">   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　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E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大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 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專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組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：每學期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 5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名，每名獎學金新台幣：壹萬元整。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 xml:space="preserve">   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　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F </w:t>
      </w:r>
      <w:proofErr w:type="gramStart"/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高中職組</w:t>
      </w:r>
      <w:proofErr w:type="gramEnd"/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：每學期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 5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名，每名獎學金新台幣：伍仟元整。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>       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獎勵及獎助學金名額之分配，由審查委員於審查會前訂定之。</w:t>
      </w:r>
    </w:p>
    <w:p w14:paraId="5CDACC3D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五、申請方式：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(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請擇</w:t>
      </w:r>
      <w:proofErr w:type="gramStart"/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一</w:t>
      </w:r>
      <w:proofErr w:type="gramEnd"/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申請</w:t>
      </w:r>
      <w:proofErr w:type="gramStart"/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勿</w:t>
      </w:r>
      <w:proofErr w:type="gramEnd"/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重覆申請</w:t>
      </w:r>
      <w:proofErr w:type="gramStart"/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）</w:t>
      </w:r>
      <w:proofErr w:type="gramEnd"/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>        01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、由警政署所屬各警察機關推薦。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       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>        02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、由各級學校推薦。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</w:t>
      </w:r>
    </w:p>
    <w:p w14:paraId="3D7B5239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六、申請學生應詳填獎學金申請表，檢附下列資料：（缺件者不接受申請）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>       01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、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>114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>年第一學期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>  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成績單影本、申請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大專組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(A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、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B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、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E)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請檢附在學證明書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，</w:t>
      </w:r>
    </w:p>
    <w:p w14:paraId="14F49449" w14:textId="3F0E2AA6" w:rsidR="006D7831" w:rsidRPr="006D7831" w:rsidRDefault="006D7831" w:rsidP="006D7831">
      <w:pPr>
        <w:widowControl/>
        <w:shd w:val="clear" w:color="auto" w:fill="FFFFFF"/>
        <w:spacing w:line="340" w:lineRule="exact"/>
        <w:rPr>
          <w:rFonts w:ascii="微軟正黑體" w:eastAsia="微軟正黑體" w:hAnsi="微軟正黑體" w:cs="新細明體" w:hint="eastAsia"/>
          <w:color w:val="404040"/>
          <w:kern w:val="0"/>
          <w:sz w:val="21"/>
          <w:szCs w:val="21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           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申請</w:t>
      </w:r>
      <w:proofErr w:type="gramStart"/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高中職組</w:t>
      </w:r>
      <w:proofErr w:type="gramEnd"/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(C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、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D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、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F)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</w:rPr>
        <w:t>請檢附學生證影本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。</w:t>
      </w:r>
      <w:r w:rsidRPr="006D7831">
        <w:rPr>
          <w:rFonts w:ascii="微軟正黑體" w:eastAsia="微軟正黑體" w:hAnsi="微軟正黑體" w:cs="新細明體" w:hint="eastAsia"/>
          <w:color w:val="404040"/>
          <w:kern w:val="0"/>
          <w:sz w:val="27"/>
          <w:szCs w:val="27"/>
        </w:rPr>
        <w:t>（證明目前在學）</w:t>
      </w:r>
    </w:p>
    <w:p w14:paraId="67B539CA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      02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、家長的警政單位在職證明或服務證正反面影本；家長因公殉職、殘障或</w:t>
      </w:r>
    </w:p>
    <w:p w14:paraId="594812E3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           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受重傷者，請原服務警政單位出具證明或撫卹金證書影本。</w:t>
      </w:r>
    </w:p>
    <w:p w14:paraId="0F69AD17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     03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、戶口名簿影本。（證明親子關係）</w:t>
      </w:r>
    </w:p>
    <w:p w14:paraId="54CC3C94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七、申請期間：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>115 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>年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 xml:space="preserve"> 3 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>月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 xml:space="preserve"> 16 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>日起至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 xml:space="preserve"> 115 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>年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 xml:space="preserve"> 4 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>月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 xml:space="preserve"> 20 </w:t>
      </w:r>
      <w:r w:rsidRPr="006D7831">
        <w:rPr>
          <w:rFonts w:ascii="Times New Roman" w:eastAsia="微軟正黑體" w:hAnsi="Times New Roman" w:cs="Times New Roman"/>
          <w:b/>
          <w:bCs/>
          <w:color w:val="CC0066"/>
          <w:kern w:val="0"/>
          <w:sz w:val="27"/>
          <w:szCs w:val="27"/>
          <w:u w:val="single"/>
        </w:rPr>
        <w:t>日止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逾時不收。（以郵戳為憑）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 xml:space="preserve">       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郵寄地址：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106480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臺北市大安區復興南路二段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285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號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2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樓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 xml:space="preserve">  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白曉燕文教基金會收八、審查：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01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、審查小組由基金會董事會聘任之，並由董事長擔任召集人。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>                    02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、審查結果，由基金會專函通知警察機關、學校單位及得獎學生。</w:t>
      </w:r>
    </w:p>
    <w:p w14:paraId="472D1286" w14:textId="77777777" w:rsidR="006D7831" w:rsidRDefault="006D7831" w:rsidP="006D7831">
      <w:pPr>
        <w:widowControl/>
        <w:shd w:val="clear" w:color="auto" w:fill="FFFFFF"/>
        <w:spacing w:line="340" w:lineRule="exact"/>
        <w:rPr>
          <w:rFonts w:ascii="Times New Roman" w:eastAsia="微軟正黑體" w:hAnsi="Times New Roman" w:cs="Times New Roman"/>
          <w:color w:val="CC0066"/>
          <w:kern w:val="0"/>
          <w:sz w:val="27"/>
          <w:szCs w:val="27"/>
        </w:rPr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九、致送獎學金：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br/>
        <w:t>       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得獎者基金會將專函通知，同時在基金會網站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  <w:u w:val="single"/>
        </w:rPr>
        <w:t>警察子女獎助學金</w:t>
      </w: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公告及</w:t>
      </w:r>
      <w:r w:rsidRPr="006D7831">
        <w:rPr>
          <w:rFonts w:ascii="Times New Roman" w:eastAsia="微軟正黑體" w:hAnsi="Times New Roman" w:cs="Times New Roman"/>
          <w:color w:val="CC0066"/>
          <w:kern w:val="0"/>
          <w:sz w:val="27"/>
          <w:szCs w:val="27"/>
        </w:rPr>
        <w:t>發函</w:t>
      </w:r>
      <w:r w:rsidRPr="006D7831">
        <w:rPr>
          <w:rFonts w:ascii="Times New Roman" w:eastAsia="微軟正黑體" w:hAnsi="Times New Roman" w:cs="Times New Roman"/>
          <w:color w:val="CC0066"/>
          <w:kern w:val="0"/>
          <w:sz w:val="27"/>
          <w:szCs w:val="27"/>
        </w:rPr>
        <w:br/>
        <w:t>       </w:t>
      </w:r>
      <w:r w:rsidRPr="006D7831">
        <w:rPr>
          <w:rFonts w:ascii="Times New Roman" w:eastAsia="微軟正黑體" w:hAnsi="Times New Roman" w:cs="Times New Roman"/>
          <w:color w:val="CC0066"/>
          <w:kern w:val="0"/>
          <w:sz w:val="27"/>
          <w:szCs w:val="27"/>
        </w:rPr>
        <w:t>警察機關、學校單位公告得獎名單，未得獎者不另行通知。</w:t>
      </w:r>
    </w:p>
    <w:p w14:paraId="13966B0B" w14:textId="528449F9" w:rsidR="000F4021" w:rsidRPr="006D7831" w:rsidRDefault="006D7831" w:rsidP="006D7831">
      <w:pPr>
        <w:widowControl/>
        <w:shd w:val="clear" w:color="auto" w:fill="FFFFFF"/>
        <w:spacing w:line="340" w:lineRule="exact"/>
      </w:pPr>
      <w:r w:rsidRPr="006D7831">
        <w:rPr>
          <w:rFonts w:ascii="Times New Roman" w:eastAsia="微軟正黑體" w:hAnsi="Times New Roman" w:cs="Times New Roman"/>
          <w:color w:val="404040"/>
          <w:kern w:val="0"/>
          <w:sz w:val="27"/>
          <w:szCs w:val="27"/>
        </w:rPr>
        <w:t>十、本辦法經由本基金會董事會議通過後實施，修正時亦同。</w:t>
      </w:r>
    </w:p>
    <w:sectPr w:rsidR="000F4021" w:rsidRPr="006D7831" w:rsidSect="006D783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31"/>
    <w:rsid w:val="000F4021"/>
    <w:rsid w:val="006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50CD"/>
  <w15:chartTrackingRefBased/>
  <w15:docId w15:val="{3E65ABEC-5E9D-4BB6-9209-FEAD4835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D783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D783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6D7831"/>
    <w:rPr>
      <w:b/>
      <w:bCs/>
    </w:rPr>
  </w:style>
  <w:style w:type="paragraph" w:styleId="Web">
    <w:name w:val="Normal (Web)"/>
    <w:basedOn w:val="a"/>
    <w:uiPriority w:val="99"/>
    <w:semiHidden/>
    <w:unhideWhenUsed/>
    <w:rsid w:val="006D78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12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316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2026-03-26T10:41:00Z</dcterms:created>
  <dcterms:modified xsi:type="dcterms:W3CDTF">2026-03-26T10:46:00Z</dcterms:modified>
</cp:coreProperties>
</file>